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1E6AB38E" w:rsidR="00155144" w:rsidRPr="007D203B" w:rsidRDefault="007D203B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5712D286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AF4423">
        <w:rPr>
          <w:rFonts w:ascii="Sylfaen" w:hAnsi="Sylfaen"/>
          <w:color w:val="FF0000"/>
          <w:sz w:val="14"/>
          <w:szCs w:val="14"/>
          <w:lang w:val="en-US"/>
        </w:rPr>
        <w:t>21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360AC4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74B3209B" w:rsidR="00732DAA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4CA9C735" w14:textId="77777777" w:rsidR="00AE6B4D" w:rsidRPr="00AE6B4D" w:rsidRDefault="00AE6B4D" w:rsidP="00AE6B4D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AE6B4D">
        <w:rPr>
          <w:rFonts w:ascii="Sylfaen" w:hAnsi="Sylfaen" w:cs="Sylfaen"/>
          <w:b/>
          <w:sz w:val="14"/>
          <w:szCs w:val="14"/>
          <w:lang w:val="ka-GE"/>
        </w:rPr>
        <w:t>დანართი N3 - ხელშეკრულებით ან/და მასთან დაკავშირებული სხვა ხელშეკრულებით</w:t>
      </w:r>
      <w:r w:rsidRPr="00AE6B4D">
        <w:rPr>
          <w:rFonts w:ascii="Sylfaen" w:hAnsi="Sylfaen" w:cs="Sylfaen"/>
          <w:sz w:val="14"/>
          <w:szCs w:val="14"/>
          <w:lang w:val="ka-GE"/>
        </w:rPr>
        <w:t xml:space="preserve">  განსაზღვრული ვალდებულების შესრულების მიზნით და ფარგლებში, </w:t>
      </w:r>
      <w:r w:rsidRPr="00AE6B4D">
        <w:rPr>
          <w:rFonts w:ascii="Sylfaen" w:hAnsi="Sylfaen" w:cs="Sylfaen"/>
          <w:b/>
          <w:sz w:val="14"/>
          <w:szCs w:val="14"/>
          <w:lang w:val="ka-GE"/>
        </w:rPr>
        <w:t xml:space="preserve">მხარეთა </w:t>
      </w:r>
      <w:r w:rsidRPr="00AE6B4D">
        <w:rPr>
          <w:rFonts w:ascii="Sylfaen" w:hAnsi="Sylfaen" w:cs="Sylfaen"/>
          <w:sz w:val="14"/>
          <w:szCs w:val="14"/>
          <w:lang w:val="ka-GE"/>
        </w:rPr>
        <w:t>შორის  პერსონალური მონაცემების დამუშავების თაობაზე შეთანხმება.</w:t>
      </w:r>
    </w:p>
    <w:p w14:paraId="639088D1" w14:textId="77777777" w:rsidR="0059485E" w:rsidRPr="00AE6B4D" w:rsidRDefault="0059485E" w:rsidP="00AE6B4D">
      <w:pPr>
        <w:tabs>
          <w:tab w:val="left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A194F">
        <w:rPr>
          <w:rFonts w:ascii="Sylfaen" w:hAnsi="Sylfaen"/>
          <w:b/>
          <w:color w:val="FF0000"/>
          <w:sz w:val="14"/>
          <w:szCs w:val="14"/>
          <w:lang w:val="ka-GE"/>
        </w:rPr>
        <w:t>დანართი</w:t>
      </w:r>
      <w:r w:rsidR="00105A93" w:rsidRPr="007A194F">
        <w:rPr>
          <w:rFonts w:ascii="Sylfaen" w:hAnsi="Sylfaen"/>
          <w:b/>
          <w:color w:val="FF0000"/>
          <w:sz w:val="14"/>
          <w:szCs w:val="14"/>
          <w:lang w:val="ka-GE"/>
        </w:rPr>
        <w:t xml:space="preserve"> N1-ით</w:t>
      </w:r>
      <w:r w:rsidRPr="007A194F">
        <w:rPr>
          <w:rFonts w:ascii="Sylfaen" w:hAnsi="Sylfaen"/>
          <w:b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(იმ შემთხვევაში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lastRenderedPageBreak/>
        <w:t>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lastRenderedPageBreak/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77777777" w:rsidR="00BD135E" w:rsidRPr="000C7607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BD135E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8E3E" w14:textId="77777777" w:rsidR="00AB31AD" w:rsidRDefault="00AB31AD">
      <w:r>
        <w:separator/>
      </w:r>
    </w:p>
  </w:endnote>
  <w:endnote w:type="continuationSeparator" w:id="0">
    <w:p w14:paraId="0AC3B1AE" w14:textId="77777777" w:rsidR="00AB31AD" w:rsidRDefault="00AB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26C4" w14:textId="77777777" w:rsidR="00AB31AD" w:rsidRDefault="00AB31AD">
      <w:r>
        <w:separator/>
      </w:r>
    </w:p>
  </w:footnote>
  <w:footnote w:type="continuationSeparator" w:id="0">
    <w:p w14:paraId="3AC706C0" w14:textId="77777777" w:rsidR="00AB31AD" w:rsidRDefault="00AB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3D2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194F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D2A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03B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1AD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6B4D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423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DAA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86C82-CC78-43D1-A0FB-5FBC2C38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43993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Tea Bendeliani</cp:lastModifiedBy>
  <cp:revision>15</cp:revision>
  <cp:lastPrinted>2011-11-28T09:25:00Z</cp:lastPrinted>
  <dcterms:created xsi:type="dcterms:W3CDTF">2017-05-20T11:15:00Z</dcterms:created>
  <dcterms:modified xsi:type="dcterms:W3CDTF">2021-07-29T11:44:00Z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